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47062" w14:textId="77777777" w:rsidR="00135319" w:rsidRDefault="00135319">
      <w:pPr>
        <w:ind w:left="1160"/>
        <w:jc w:val="center"/>
        <w:rPr>
          <w:rFonts w:eastAsia="Times New Roman"/>
          <w:b/>
          <w:bCs/>
          <w:sz w:val="24"/>
          <w:szCs w:val="24"/>
        </w:rPr>
      </w:pPr>
    </w:p>
    <w:p w14:paraId="1470EDDC" w14:textId="7839960A" w:rsidR="007C592E" w:rsidRDefault="000074F0" w:rsidP="000074F0">
      <w:pPr>
        <w:ind w:left="1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     </w:t>
      </w:r>
      <w:r w:rsidR="002A5129">
        <w:rPr>
          <w:rFonts w:eastAsia="Times New Roman"/>
          <w:b/>
          <w:bCs/>
          <w:sz w:val="24"/>
          <w:szCs w:val="24"/>
        </w:rPr>
        <w:t xml:space="preserve">АННОТАЦИЯ К </w:t>
      </w:r>
      <w:r w:rsidR="001B7938">
        <w:rPr>
          <w:rFonts w:eastAsia="Times New Roman"/>
          <w:b/>
          <w:bCs/>
          <w:sz w:val="24"/>
          <w:szCs w:val="24"/>
        </w:rPr>
        <w:t>ОБРАЗОВАТЕЛЬН</w:t>
      </w:r>
      <w:r w:rsidR="002A5129">
        <w:rPr>
          <w:rFonts w:eastAsia="Times New Roman"/>
          <w:b/>
          <w:bCs/>
          <w:sz w:val="24"/>
          <w:szCs w:val="24"/>
        </w:rPr>
        <w:t>ОЙ</w:t>
      </w:r>
      <w:r w:rsidR="001B7938">
        <w:rPr>
          <w:rFonts w:eastAsia="Times New Roman"/>
          <w:b/>
          <w:bCs/>
          <w:sz w:val="24"/>
          <w:szCs w:val="24"/>
        </w:rPr>
        <w:t xml:space="preserve"> ПРОГРАММ</w:t>
      </w:r>
      <w:r w:rsidR="002A5129">
        <w:rPr>
          <w:rFonts w:eastAsia="Times New Roman"/>
          <w:b/>
          <w:bCs/>
          <w:sz w:val="24"/>
          <w:szCs w:val="24"/>
        </w:rPr>
        <w:t>Е</w:t>
      </w:r>
    </w:p>
    <w:p w14:paraId="4B61BCD4" w14:textId="550AF256" w:rsidR="007C592E" w:rsidRDefault="000074F0" w:rsidP="000074F0">
      <w:pPr>
        <w:ind w:left="1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</w:t>
      </w:r>
      <w:r w:rsidR="001B7938">
        <w:rPr>
          <w:rFonts w:eastAsia="Times New Roman"/>
          <w:b/>
          <w:bCs/>
          <w:sz w:val="24"/>
          <w:szCs w:val="24"/>
        </w:rPr>
        <w:t>ДОШКОЛЬНОГО ОБРАЗОВАНИЯ</w:t>
      </w:r>
    </w:p>
    <w:p w14:paraId="7F95FBC9" w14:textId="77777777" w:rsidR="007C592E" w:rsidRDefault="007C592E" w:rsidP="000074F0">
      <w:pPr>
        <w:spacing w:line="276" w:lineRule="exact"/>
        <w:jc w:val="center"/>
        <w:rPr>
          <w:sz w:val="24"/>
          <w:szCs w:val="24"/>
        </w:rPr>
      </w:pPr>
    </w:p>
    <w:p w14:paraId="14DA2930" w14:textId="106ADE26" w:rsidR="000074F0" w:rsidRDefault="001B7938" w:rsidP="000074F0">
      <w:pPr>
        <w:spacing w:line="264" w:lineRule="auto"/>
        <w:ind w:right="58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Государственного бюджетного дошкольного образовательного</w:t>
      </w:r>
    </w:p>
    <w:p w14:paraId="2C79F94A" w14:textId="4D132DD9" w:rsidR="00135319" w:rsidRDefault="006B39BB" w:rsidP="000074F0">
      <w:pPr>
        <w:spacing w:line="264" w:lineRule="auto"/>
        <w:ind w:right="58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</w:t>
      </w:r>
      <w:r w:rsidR="001B7938">
        <w:rPr>
          <w:rFonts w:eastAsia="Times New Roman"/>
          <w:b/>
          <w:bCs/>
          <w:sz w:val="24"/>
          <w:szCs w:val="24"/>
        </w:rPr>
        <w:t xml:space="preserve">учреждения детского сада № </w:t>
      </w:r>
      <w:r w:rsidR="002A5129">
        <w:rPr>
          <w:rFonts w:eastAsia="Times New Roman"/>
          <w:b/>
          <w:bCs/>
          <w:sz w:val="24"/>
          <w:szCs w:val="24"/>
        </w:rPr>
        <w:t>12</w:t>
      </w:r>
      <w:r w:rsidR="001B7938">
        <w:rPr>
          <w:rFonts w:eastAsia="Times New Roman"/>
          <w:b/>
          <w:bCs/>
          <w:sz w:val="24"/>
          <w:szCs w:val="24"/>
        </w:rPr>
        <w:t xml:space="preserve"> Курортного района</w:t>
      </w:r>
    </w:p>
    <w:p w14:paraId="37E94801" w14:textId="7513CEE8" w:rsidR="007C592E" w:rsidRDefault="000074F0" w:rsidP="000074F0">
      <w:pPr>
        <w:spacing w:line="264" w:lineRule="auto"/>
        <w:ind w:left="1860" w:righ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</w:t>
      </w:r>
      <w:r w:rsidR="001B7938">
        <w:rPr>
          <w:rFonts w:eastAsia="Times New Roman"/>
          <w:b/>
          <w:bCs/>
          <w:sz w:val="24"/>
          <w:szCs w:val="24"/>
        </w:rPr>
        <w:t>Санкт-Петербурга</w:t>
      </w:r>
    </w:p>
    <w:p w14:paraId="0B7C1D1E" w14:textId="77777777" w:rsidR="007C592E" w:rsidRDefault="007C592E">
      <w:pPr>
        <w:spacing w:line="193" w:lineRule="exact"/>
        <w:rPr>
          <w:sz w:val="24"/>
          <w:szCs w:val="24"/>
        </w:rPr>
      </w:pPr>
    </w:p>
    <w:p w14:paraId="3375B7B4" w14:textId="77777777" w:rsidR="007C592E" w:rsidRDefault="001B7938">
      <w:pPr>
        <w:ind w:left="72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Краткое описание программы</w:t>
      </w:r>
    </w:p>
    <w:p w14:paraId="461549E2" w14:textId="77777777" w:rsidR="007C592E" w:rsidRDefault="007C592E">
      <w:pPr>
        <w:spacing w:line="4" w:lineRule="exact"/>
        <w:rPr>
          <w:sz w:val="24"/>
          <w:szCs w:val="24"/>
        </w:rPr>
      </w:pPr>
    </w:p>
    <w:p w14:paraId="590CAEFE" w14:textId="607778CB" w:rsidR="007C592E" w:rsidRDefault="001B7938" w:rsidP="00913A79">
      <w:pPr>
        <w:ind w:left="4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Образовательная Программа ГБДОУ детский сад № </w:t>
      </w:r>
      <w:r w:rsidR="002A5129">
        <w:rPr>
          <w:rFonts w:eastAsia="Times New Roman"/>
          <w:sz w:val="24"/>
          <w:szCs w:val="24"/>
        </w:rPr>
        <w:t>12</w:t>
      </w:r>
      <w:r>
        <w:rPr>
          <w:rFonts w:eastAsia="Times New Roman"/>
          <w:sz w:val="24"/>
          <w:szCs w:val="24"/>
        </w:rPr>
        <w:t xml:space="preserve"> Курортного района Санкт-Петербурга разработана с учетом Примерной основной образовательной программы дошкольного образования</w:t>
      </w:r>
      <w:r w:rsidR="00913A79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одобренной решением Федерального учебно-методического объединения по общему образованию (протокол от 20 мая 2015 г. № 2/15)</w:t>
      </w:r>
      <w:r w:rsidR="00913A79">
        <w:rPr>
          <w:sz w:val="20"/>
          <w:szCs w:val="20"/>
        </w:rPr>
        <w:t xml:space="preserve"> и </w:t>
      </w:r>
      <w:r>
        <w:rPr>
          <w:rFonts w:eastAsia="Times New Roman"/>
          <w:sz w:val="24"/>
          <w:szCs w:val="24"/>
        </w:rPr>
        <w:t>определяет содержание и организацию образовательной деятельности в учреждении. Программа направлена на обогащенное развитие ребенка, обеспечивающее единый</w:t>
      </w:r>
      <w:r w:rsidR="00913A79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процесс социализации-индивидуализации с учетом детских потребностей, возможностей и способностей.</w:t>
      </w:r>
    </w:p>
    <w:p w14:paraId="56A21E77" w14:textId="77777777" w:rsidR="007C592E" w:rsidRDefault="007C592E">
      <w:pPr>
        <w:spacing w:line="1" w:lineRule="exact"/>
        <w:rPr>
          <w:sz w:val="24"/>
          <w:szCs w:val="24"/>
        </w:rPr>
      </w:pPr>
    </w:p>
    <w:p w14:paraId="24778D0E" w14:textId="2A4D55E5" w:rsidR="007C592E" w:rsidRDefault="00913A79" w:rsidP="00913A79">
      <w:pPr>
        <w:ind w:left="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 </w:t>
      </w:r>
      <w:r w:rsidR="001B7938">
        <w:rPr>
          <w:rFonts w:eastAsia="Times New Roman"/>
          <w:b/>
          <w:bCs/>
          <w:sz w:val="24"/>
          <w:szCs w:val="24"/>
        </w:rPr>
        <w:t xml:space="preserve">Цель программы </w:t>
      </w:r>
      <w:r w:rsidR="001B7938">
        <w:rPr>
          <w:rFonts w:eastAsia="Times New Roman"/>
          <w:sz w:val="24"/>
          <w:szCs w:val="24"/>
        </w:rPr>
        <w:t>- проектирование социальных ситуаций развития ребенка и</w:t>
      </w:r>
      <w:r w:rsidR="001B7938">
        <w:rPr>
          <w:rFonts w:eastAsia="Times New Roman"/>
          <w:b/>
          <w:bCs/>
          <w:sz w:val="24"/>
          <w:szCs w:val="24"/>
        </w:rPr>
        <w:t xml:space="preserve"> </w:t>
      </w:r>
      <w:r w:rsidR="001B7938">
        <w:rPr>
          <w:rFonts w:eastAsia="Times New Roman"/>
          <w:sz w:val="24"/>
          <w:szCs w:val="24"/>
        </w:rPr>
        <w:t>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14:paraId="196B130D" w14:textId="77777777" w:rsidR="007C592E" w:rsidRDefault="001B7938">
      <w:pPr>
        <w:ind w:left="72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Программы:</w:t>
      </w:r>
    </w:p>
    <w:p w14:paraId="3BC69FB5" w14:textId="77777777" w:rsidR="007C592E" w:rsidRDefault="007C592E">
      <w:pPr>
        <w:spacing w:line="4" w:lineRule="exact"/>
        <w:rPr>
          <w:sz w:val="24"/>
          <w:szCs w:val="24"/>
        </w:rPr>
      </w:pPr>
    </w:p>
    <w:p w14:paraId="4DE9AF41" w14:textId="77777777" w:rsidR="007C592E" w:rsidRDefault="001B7938">
      <w:pPr>
        <w:ind w:left="4" w:right="100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14:paraId="18F53BEA" w14:textId="77777777" w:rsidR="007C592E" w:rsidRDefault="001B7938">
      <w:pPr>
        <w:numPr>
          <w:ilvl w:val="1"/>
          <w:numId w:val="2"/>
        </w:numPr>
        <w:tabs>
          <w:tab w:val="left" w:pos="1540"/>
        </w:tabs>
        <w:ind w:left="4" w:firstLine="716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особенностей;</w:t>
      </w:r>
    </w:p>
    <w:p w14:paraId="130837AF" w14:textId="77777777" w:rsidR="007C592E" w:rsidRDefault="001B7938">
      <w:pPr>
        <w:numPr>
          <w:ilvl w:val="1"/>
          <w:numId w:val="2"/>
        </w:numPr>
        <w:tabs>
          <w:tab w:val="left" w:pos="1540"/>
        </w:tabs>
        <w:ind w:left="4" w:firstLine="716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</w:t>
      </w:r>
    </w:p>
    <w:p w14:paraId="3D4CE67A" w14:textId="77777777" w:rsidR="007C592E" w:rsidRDefault="001B7938">
      <w:pPr>
        <w:numPr>
          <w:ilvl w:val="1"/>
          <w:numId w:val="2"/>
        </w:numPr>
        <w:tabs>
          <w:tab w:val="left" w:pos="1544"/>
        </w:tabs>
        <w:ind w:left="1544" w:hanging="824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создание благоприятных условий развития детей в соответствии с их возрастными</w:t>
      </w:r>
    </w:p>
    <w:p w14:paraId="4A32AF1C" w14:textId="77777777" w:rsidR="007C592E" w:rsidRDefault="001B7938">
      <w:pPr>
        <w:numPr>
          <w:ilvl w:val="0"/>
          <w:numId w:val="2"/>
        </w:numPr>
        <w:tabs>
          <w:tab w:val="left" w:pos="280"/>
        </w:tabs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14:paraId="1574A861" w14:textId="77777777" w:rsidR="007C592E" w:rsidRDefault="001B7938">
      <w:pPr>
        <w:numPr>
          <w:ilvl w:val="1"/>
          <w:numId w:val="2"/>
        </w:numPr>
        <w:tabs>
          <w:tab w:val="left" w:pos="1540"/>
        </w:tabs>
        <w:ind w:left="4" w:firstLine="716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14:paraId="376C5799" w14:textId="77777777" w:rsidR="007C592E" w:rsidRDefault="001B7938">
      <w:pPr>
        <w:numPr>
          <w:ilvl w:val="1"/>
          <w:numId w:val="2"/>
        </w:numPr>
        <w:tabs>
          <w:tab w:val="left" w:pos="1540"/>
        </w:tabs>
        <w:ind w:left="4" w:firstLine="716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14:paraId="52695190" w14:textId="77777777" w:rsidR="007C592E" w:rsidRDefault="001B7938">
      <w:pPr>
        <w:numPr>
          <w:ilvl w:val="1"/>
          <w:numId w:val="2"/>
        </w:numPr>
        <w:tabs>
          <w:tab w:val="left" w:pos="1540"/>
        </w:tabs>
        <w:ind w:left="4" w:firstLine="716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 и способностей детей;</w:t>
      </w:r>
    </w:p>
    <w:p w14:paraId="2D6AD802" w14:textId="77777777" w:rsidR="007C592E" w:rsidRDefault="001B7938">
      <w:pPr>
        <w:numPr>
          <w:ilvl w:val="1"/>
          <w:numId w:val="2"/>
        </w:numPr>
        <w:tabs>
          <w:tab w:val="left" w:pos="1540"/>
        </w:tabs>
        <w:ind w:left="4" w:firstLine="716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14:paraId="76ED7E45" w14:textId="77777777" w:rsidR="007C592E" w:rsidRDefault="001B7938">
      <w:pPr>
        <w:numPr>
          <w:ilvl w:val="1"/>
          <w:numId w:val="2"/>
        </w:numPr>
        <w:tabs>
          <w:tab w:val="left" w:pos="1540"/>
        </w:tabs>
        <w:ind w:left="4" w:firstLine="716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14:paraId="10120A17" w14:textId="597254CF" w:rsidR="007C592E" w:rsidRDefault="001B7938">
      <w:pPr>
        <w:ind w:left="4" w:firstLine="720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 xml:space="preserve">Программа ГБДОУ детский сад № </w:t>
      </w:r>
      <w:r w:rsidR="002A5129">
        <w:rPr>
          <w:rFonts w:eastAsia="Times New Roman"/>
          <w:sz w:val="24"/>
          <w:szCs w:val="24"/>
        </w:rPr>
        <w:t>12</w:t>
      </w:r>
      <w:r>
        <w:rPr>
          <w:rFonts w:eastAsia="Times New Roman"/>
          <w:sz w:val="24"/>
          <w:szCs w:val="24"/>
        </w:rPr>
        <w:t xml:space="preserve"> Курортного района Санкт-Петербурга ориентирована на детей от </w:t>
      </w:r>
      <w:r w:rsidR="009A35A5">
        <w:rPr>
          <w:rFonts w:eastAsia="Times New Roman"/>
          <w:sz w:val="24"/>
          <w:szCs w:val="24"/>
        </w:rPr>
        <w:t>1,5</w:t>
      </w:r>
      <w:r>
        <w:rPr>
          <w:rFonts w:eastAsia="Times New Roman"/>
          <w:sz w:val="24"/>
          <w:szCs w:val="24"/>
        </w:rPr>
        <w:t xml:space="preserve"> до 7 лет, посещающих общеразвивающие группы.</w:t>
      </w:r>
    </w:p>
    <w:p w14:paraId="1F19D2EC" w14:textId="77777777" w:rsidR="007C592E" w:rsidRDefault="007C592E">
      <w:pPr>
        <w:spacing w:line="276" w:lineRule="exact"/>
        <w:rPr>
          <w:rFonts w:ascii="Symbol" w:eastAsia="Symbol" w:hAnsi="Symbol" w:cs="Symbol"/>
        </w:rPr>
      </w:pPr>
    </w:p>
    <w:p w14:paraId="3CBD74E9" w14:textId="77777777" w:rsidR="007C592E" w:rsidRDefault="001B7938">
      <w:pPr>
        <w:ind w:left="4" w:right="20" w:firstLine="720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Программа состоит из обязательной части и части, формируемой участниками образовательных отношений. Данные части являются взаимодополняющими.</w:t>
      </w:r>
    </w:p>
    <w:p w14:paraId="4B3AEBEE" w14:textId="77777777" w:rsidR="007C592E" w:rsidRDefault="001B7938">
      <w:pPr>
        <w:ind w:left="4" w:firstLine="720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Обязательная часть Программы обеспечивает развитие детей в пяти взаимодополняющих образовательных областях:</w:t>
      </w:r>
    </w:p>
    <w:p w14:paraId="2E79E8C5" w14:textId="77777777" w:rsidR="007C592E" w:rsidRDefault="001B7938">
      <w:pPr>
        <w:numPr>
          <w:ilvl w:val="1"/>
          <w:numId w:val="2"/>
        </w:numPr>
        <w:tabs>
          <w:tab w:val="left" w:pos="1524"/>
        </w:tabs>
        <w:ind w:left="1524" w:hanging="804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социально-коммуникативное развитие</w:t>
      </w:r>
    </w:p>
    <w:p w14:paraId="15E3A935" w14:textId="77777777" w:rsidR="007C592E" w:rsidRDefault="007C592E">
      <w:pPr>
        <w:sectPr w:rsidR="007C592E">
          <w:pgSz w:w="11900" w:h="16840"/>
          <w:pgMar w:top="538" w:right="700" w:bottom="277" w:left="1136" w:header="0" w:footer="0" w:gutter="0"/>
          <w:cols w:space="720" w:equalWidth="0">
            <w:col w:w="10064"/>
          </w:cols>
        </w:sectPr>
      </w:pPr>
    </w:p>
    <w:p w14:paraId="59DF0F59" w14:textId="77777777" w:rsidR="007C592E" w:rsidRDefault="001B7938">
      <w:pPr>
        <w:numPr>
          <w:ilvl w:val="0"/>
          <w:numId w:val="3"/>
        </w:numPr>
        <w:tabs>
          <w:tab w:val="left" w:pos="1524"/>
        </w:tabs>
        <w:ind w:left="1524" w:hanging="804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lastRenderedPageBreak/>
        <w:t>познавательное развитие</w:t>
      </w:r>
    </w:p>
    <w:p w14:paraId="5D5CB2E8" w14:textId="77777777" w:rsidR="007C592E" w:rsidRDefault="001B7938">
      <w:pPr>
        <w:numPr>
          <w:ilvl w:val="0"/>
          <w:numId w:val="3"/>
        </w:numPr>
        <w:tabs>
          <w:tab w:val="left" w:pos="1524"/>
        </w:tabs>
        <w:ind w:left="1524" w:hanging="804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речевое развитие</w:t>
      </w:r>
    </w:p>
    <w:p w14:paraId="4848457F" w14:textId="77777777" w:rsidR="007C592E" w:rsidRDefault="001B7938">
      <w:pPr>
        <w:numPr>
          <w:ilvl w:val="0"/>
          <w:numId w:val="3"/>
        </w:numPr>
        <w:tabs>
          <w:tab w:val="left" w:pos="1524"/>
        </w:tabs>
        <w:ind w:left="1524" w:hanging="804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художественно-эстетическое развитие</w:t>
      </w:r>
    </w:p>
    <w:p w14:paraId="179F0376" w14:textId="77777777" w:rsidR="007C592E" w:rsidRDefault="001B7938">
      <w:pPr>
        <w:numPr>
          <w:ilvl w:val="0"/>
          <w:numId w:val="3"/>
        </w:numPr>
        <w:tabs>
          <w:tab w:val="left" w:pos="1524"/>
        </w:tabs>
        <w:ind w:left="1524" w:hanging="804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физическое развитие</w:t>
      </w:r>
    </w:p>
    <w:p w14:paraId="4A54960A" w14:textId="77777777" w:rsidR="007C592E" w:rsidRDefault="001B7938">
      <w:pPr>
        <w:ind w:left="4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Социально коммуникативное развитие </w:t>
      </w:r>
      <w:r>
        <w:rPr>
          <w:rFonts w:eastAsia="Times New Roman"/>
          <w:sz w:val="24"/>
          <w:szCs w:val="24"/>
        </w:rPr>
        <w:t>направлено на усвоение норм и ценностей,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14:paraId="2A0CE51C" w14:textId="77777777" w:rsidR="007C592E" w:rsidRDefault="001B7938">
      <w:pPr>
        <w:spacing w:line="250" w:lineRule="auto"/>
        <w:ind w:left="4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 xml:space="preserve">Познавательное развитие </w:t>
      </w:r>
      <w:r>
        <w:rPr>
          <w:rFonts w:eastAsia="Times New Roman"/>
          <w:sz w:val="23"/>
          <w:szCs w:val="23"/>
        </w:rPr>
        <w:t>предполагает развитие интересов детей, любознательности и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</w:t>
      </w:r>
    </w:p>
    <w:p w14:paraId="4BBE3717" w14:textId="77777777" w:rsidR="007C592E" w:rsidRDefault="007C592E">
      <w:pPr>
        <w:spacing w:line="3" w:lineRule="exact"/>
        <w:rPr>
          <w:sz w:val="20"/>
          <w:szCs w:val="20"/>
        </w:rPr>
      </w:pPr>
    </w:p>
    <w:p w14:paraId="5B5457FA" w14:textId="77777777" w:rsidR="007C592E" w:rsidRDefault="001B7938">
      <w:pPr>
        <w:numPr>
          <w:ilvl w:val="0"/>
          <w:numId w:val="4"/>
        </w:numPr>
        <w:tabs>
          <w:tab w:val="left" w:pos="248"/>
        </w:tabs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14:paraId="4DBFFDDE" w14:textId="77777777" w:rsidR="007C592E" w:rsidRDefault="001B7938">
      <w:pPr>
        <w:ind w:left="4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Речевое развитие </w:t>
      </w:r>
      <w:r>
        <w:rPr>
          <w:rFonts w:eastAsia="Times New Roman"/>
          <w:sz w:val="24"/>
          <w:szCs w:val="24"/>
        </w:rPr>
        <w:t>включает владение речью как средством общения и культуры;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14:paraId="597B04A4" w14:textId="77777777" w:rsidR="007C592E" w:rsidRDefault="001B7938">
      <w:pPr>
        <w:ind w:left="4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Художественно-эстетическое развитие </w:t>
      </w:r>
      <w:r>
        <w:rPr>
          <w:rFonts w:eastAsia="Times New Roman"/>
          <w:sz w:val="24"/>
          <w:szCs w:val="24"/>
        </w:rPr>
        <w:t>предполагает развитие предпосылок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</w:p>
    <w:p w14:paraId="5F6DDCFF" w14:textId="77777777" w:rsidR="007C592E" w:rsidRDefault="001B7938">
      <w:pPr>
        <w:ind w:left="4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Физическое развитие </w:t>
      </w:r>
      <w:r>
        <w:rPr>
          <w:rFonts w:eastAsia="Times New Roman"/>
          <w:sz w:val="24"/>
          <w:szCs w:val="24"/>
        </w:rPr>
        <w:t>включает приобретение опыта в следующих видах деятельности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14:paraId="14C3FF2D" w14:textId="77777777" w:rsidR="007C592E" w:rsidRDefault="001B7938">
      <w:pPr>
        <w:ind w:left="7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Программы осуществляется ежедневно:</w:t>
      </w:r>
    </w:p>
    <w:p w14:paraId="3E212156" w14:textId="2B9A7E9E" w:rsidR="007C592E" w:rsidRDefault="00913A79">
      <w:pPr>
        <w:numPr>
          <w:ilvl w:val="1"/>
          <w:numId w:val="4"/>
        </w:numPr>
        <w:tabs>
          <w:tab w:val="left" w:pos="958"/>
        </w:tabs>
        <w:ind w:left="724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1B7938">
        <w:rPr>
          <w:rFonts w:eastAsia="Times New Roman"/>
          <w:sz w:val="24"/>
          <w:szCs w:val="24"/>
        </w:rPr>
        <w:t>в процессе организованной образовательной деятельности с детьми (непрерывной образовательной деятельности)</w:t>
      </w:r>
      <w:r>
        <w:rPr>
          <w:rFonts w:eastAsia="Times New Roman"/>
          <w:sz w:val="24"/>
          <w:szCs w:val="24"/>
        </w:rPr>
        <w:t>;</w:t>
      </w:r>
    </w:p>
    <w:p w14:paraId="1808BEBB" w14:textId="312AE9A9" w:rsidR="007C592E" w:rsidRDefault="00913A79">
      <w:pPr>
        <w:numPr>
          <w:ilvl w:val="1"/>
          <w:numId w:val="4"/>
        </w:numPr>
        <w:tabs>
          <w:tab w:val="left" w:pos="864"/>
        </w:tabs>
        <w:ind w:left="86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="001B7938">
        <w:rPr>
          <w:rFonts w:eastAsia="Times New Roman"/>
          <w:sz w:val="24"/>
          <w:szCs w:val="24"/>
        </w:rPr>
        <w:t>в ходе режимных моментов</w:t>
      </w:r>
      <w:r>
        <w:rPr>
          <w:rFonts w:eastAsia="Times New Roman"/>
          <w:sz w:val="24"/>
          <w:szCs w:val="24"/>
        </w:rPr>
        <w:t>;</w:t>
      </w:r>
    </w:p>
    <w:p w14:paraId="2289C149" w14:textId="5652C665" w:rsidR="007C592E" w:rsidRDefault="001B7938">
      <w:pPr>
        <w:numPr>
          <w:ilvl w:val="1"/>
          <w:numId w:val="4"/>
        </w:numPr>
        <w:tabs>
          <w:tab w:val="left" w:pos="1019"/>
        </w:tabs>
        <w:ind w:left="724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процессе самостоятельной деятельности детей в различных видах детской деятельности</w:t>
      </w:r>
      <w:r w:rsidR="00913A79">
        <w:rPr>
          <w:rFonts w:eastAsia="Times New Roman"/>
          <w:sz w:val="24"/>
          <w:szCs w:val="24"/>
        </w:rPr>
        <w:t>;</w:t>
      </w:r>
    </w:p>
    <w:p w14:paraId="19C8CD96" w14:textId="5379DB30" w:rsidR="007C592E" w:rsidRDefault="00913A79">
      <w:pPr>
        <w:numPr>
          <w:ilvl w:val="1"/>
          <w:numId w:val="4"/>
        </w:numPr>
        <w:tabs>
          <w:tab w:val="left" w:pos="864"/>
        </w:tabs>
        <w:ind w:left="86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="001B7938">
        <w:rPr>
          <w:rFonts w:eastAsia="Times New Roman"/>
          <w:sz w:val="24"/>
          <w:szCs w:val="24"/>
        </w:rPr>
        <w:t>в процессе взаимодействия с семьями детей по реализации программы.</w:t>
      </w:r>
    </w:p>
    <w:p w14:paraId="4783B295" w14:textId="77777777" w:rsidR="007C592E" w:rsidRDefault="001B7938">
      <w:pPr>
        <w:spacing w:line="259" w:lineRule="auto"/>
        <w:ind w:left="4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Часть образовательной программы, сформированная участниками образовательных отношений, направлена на пробуждение интереса дошкольников к родному городу. Формирование элементарных умений, необходимых для жизни в родном городе.</w:t>
      </w:r>
    </w:p>
    <w:p w14:paraId="2266D5B9" w14:textId="77777777" w:rsidR="007C592E" w:rsidRDefault="007C592E">
      <w:pPr>
        <w:sectPr w:rsidR="007C592E">
          <w:pgSz w:w="11900" w:h="16840"/>
          <w:pgMar w:top="542" w:right="700" w:bottom="211" w:left="1136" w:header="0" w:footer="0" w:gutter="0"/>
          <w:cols w:space="720" w:equalWidth="0">
            <w:col w:w="10064"/>
          </w:cols>
        </w:sectPr>
      </w:pPr>
    </w:p>
    <w:p w14:paraId="5E21DAA5" w14:textId="77777777" w:rsidR="007C592E" w:rsidRDefault="001B7938">
      <w:pPr>
        <w:spacing w:line="241" w:lineRule="auto"/>
        <w:ind w:left="72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Характеристика взаимодействия педагогического коллектива с семьями детей. </w:t>
      </w:r>
      <w:r>
        <w:rPr>
          <w:rFonts w:eastAsia="Times New Roman"/>
          <w:sz w:val="24"/>
          <w:szCs w:val="24"/>
        </w:rPr>
        <w:t>Семья является институтом первичной социализации и образования, который оказывает</w:t>
      </w:r>
    </w:p>
    <w:p w14:paraId="53CDCDDF" w14:textId="77777777" w:rsidR="007C592E" w:rsidRDefault="007C592E">
      <w:pPr>
        <w:spacing w:line="2" w:lineRule="exact"/>
        <w:rPr>
          <w:sz w:val="20"/>
          <w:szCs w:val="20"/>
        </w:rPr>
      </w:pPr>
    </w:p>
    <w:p w14:paraId="195FCD5D" w14:textId="26CEFFB5" w:rsidR="007C592E" w:rsidRDefault="001B7938">
      <w:pPr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большое влияние на развитие ребенка в младенческом, раннем и дошкольном возрасте. Поэтому педагогам, реализующим образовательные программы дошкольного образования, необходимо учитывать в своей работе такие факторы, как условия жизни в семье, состав семьи, ее ценности и традиции, а также уважать и признавать способности и достижения родителей</w:t>
      </w:r>
      <w:r w:rsidR="00913A7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(законных представителей) в деле воспитания и развития их детей.</w:t>
      </w:r>
    </w:p>
    <w:p w14:paraId="0B562B1A" w14:textId="77777777" w:rsidR="007C592E" w:rsidRDefault="001B7938">
      <w:pPr>
        <w:ind w:left="4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Тесное сотрудничество с семьей делает успешной работу ГБДОУ №</w:t>
      </w:r>
      <w:r w:rsidR="002A5129">
        <w:rPr>
          <w:rFonts w:eastAsia="Times New Roman"/>
          <w:sz w:val="24"/>
          <w:szCs w:val="24"/>
        </w:rPr>
        <w:t>12</w:t>
      </w:r>
      <w:r>
        <w:rPr>
          <w:rFonts w:eastAsia="Times New Roman"/>
          <w:sz w:val="24"/>
          <w:szCs w:val="24"/>
        </w:rPr>
        <w:t>. Только в диалоге обе стороны могут узнать, как ребенок ведет себя в другой жизненной среде. Обмен информацией о ребенке является основой для воспитательного партнерства между родителями (законными представителями) и воспитателями, то есть для открытого, доверительного и интенсивного сотрудничества обеих сторон в общем деле образования и воспитания детей.</w:t>
      </w:r>
    </w:p>
    <w:p w14:paraId="03C02E69" w14:textId="77777777" w:rsidR="007C592E" w:rsidRDefault="001B7938">
      <w:pPr>
        <w:ind w:left="4" w:righ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Взаимодействие с семьей в духе партнерства в деле образования и воспитания детей является предпосылкой для обеспечения их полноценного развития.</w:t>
      </w:r>
    </w:p>
    <w:p w14:paraId="7EC11AD4" w14:textId="77777777" w:rsidR="007C592E" w:rsidRDefault="001B7938">
      <w:pPr>
        <w:ind w:left="4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Партнерство означает, что отношения обеих сторон строятся на основе совместной ответственности за воспитание детей. Кроме того, понятие «партнерство» подразумевает, что семья и Организация равноправны, преследуют одни и те же цели и сотрудничают для их достижения. Согласие партнеров с общими целями и методами воспитания и сотрудничество в</w:t>
      </w:r>
    </w:p>
    <w:p w14:paraId="512F290E" w14:textId="77777777" w:rsidR="007C592E" w:rsidRDefault="001B7938">
      <w:pPr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их достижении позволяют объединить усилиями обеспечить преемственность и взаимодополняемость в семейном и </w:t>
      </w:r>
      <w:proofErr w:type="spellStart"/>
      <w:r>
        <w:rPr>
          <w:rFonts w:eastAsia="Times New Roman"/>
          <w:sz w:val="24"/>
          <w:szCs w:val="24"/>
        </w:rPr>
        <w:t>внесемейном</w:t>
      </w:r>
      <w:proofErr w:type="spellEnd"/>
      <w:r>
        <w:rPr>
          <w:rFonts w:eastAsia="Times New Roman"/>
          <w:sz w:val="24"/>
          <w:szCs w:val="24"/>
        </w:rPr>
        <w:t xml:space="preserve"> образовании. Особенно важен диалог между педагогом и семьей в случае наличия у ребенка отклонений в поведении или каких-либо проблем</w:t>
      </w:r>
    </w:p>
    <w:p w14:paraId="1946E99C" w14:textId="77777777" w:rsidR="007C592E" w:rsidRDefault="001B7938">
      <w:pPr>
        <w:numPr>
          <w:ilvl w:val="0"/>
          <w:numId w:val="5"/>
        </w:numPr>
        <w:tabs>
          <w:tab w:val="left" w:pos="265"/>
        </w:tabs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развитии. Диалог позволяет совместно анализировать поведение или проблемы ребенка, выяснять причины проблем и искать подходящие возможности их решения. В диалоге проходит консультирование родителей (законных представителей) по поводу лучшей стратегии в образовании и воспитании, согласование мер, которые могут быть предприняты со стороны Организации и семьи.</w:t>
      </w:r>
    </w:p>
    <w:p w14:paraId="507CD23F" w14:textId="77777777" w:rsidR="007C592E" w:rsidRDefault="001B7938">
      <w:pPr>
        <w:ind w:left="4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 поддерживают семью в деле развития ребенка и при необходимости привлекают других специалистов и службы (консультации психолога, учителя-логопеда). Уважение, сопереживание и искренность являются важными позициями, способствующими позитивному проведению диалога. Диалог с родителями (законными представителями) необходим также для планирования педагогической работы. Знание педагогами семейного уклада доверенных им детей позволяет эффективнее решать образовательные задачи, передавая детям дополнительный опыт. Педагоги, в свою очередь, также должны делиться информацией с родителями (законными представителями) о своей работе и о поведении детей во время пребывания в ГБДОУ №</w:t>
      </w:r>
      <w:r w:rsidR="002A5129">
        <w:rPr>
          <w:rFonts w:eastAsia="Times New Roman"/>
          <w:sz w:val="24"/>
          <w:szCs w:val="24"/>
        </w:rPr>
        <w:t>12</w:t>
      </w:r>
      <w:r>
        <w:rPr>
          <w:rFonts w:eastAsia="Times New Roman"/>
          <w:sz w:val="24"/>
          <w:szCs w:val="24"/>
        </w:rPr>
        <w:t>.</w:t>
      </w:r>
    </w:p>
    <w:p w14:paraId="5F9AAD27" w14:textId="77777777" w:rsidR="007C592E" w:rsidRDefault="001B7938">
      <w:pPr>
        <w:ind w:left="4"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создания условий, обеспечивающих целостное развитие личности детей, в учреждении осуществляется взаимодействие с семьями воспитанников:</w:t>
      </w:r>
    </w:p>
    <w:p w14:paraId="4BF18B15" w14:textId="4091EDE7" w:rsidR="007C592E" w:rsidRDefault="001B7938">
      <w:pPr>
        <w:ind w:left="7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-знакомство с семьей: встречи-знакомства, анкетирование, индивидуальные беседы</w:t>
      </w:r>
      <w:r w:rsidR="00913A79">
        <w:rPr>
          <w:rFonts w:eastAsia="Times New Roman"/>
          <w:sz w:val="24"/>
          <w:szCs w:val="24"/>
        </w:rPr>
        <w:t>;</w:t>
      </w:r>
    </w:p>
    <w:p w14:paraId="0C717D46" w14:textId="77777777" w:rsidR="007C592E" w:rsidRDefault="001B7938">
      <w:pPr>
        <w:ind w:left="4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-информирование родителей о ходе образовательного процесса: индивидуальные и групповые консультации, родительские собрания, оформление информационных стендов, организация выставок детского творчества, фотовыставки, размещение материалов на сайте образовательного учреждения, оформление групповых портфолио, информационных листов, приглашение родителей на детские концерты и праздники, создание памяток и др.;</w:t>
      </w:r>
    </w:p>
    <w:p w14:paraId="78DF9555" w14:textId="77777777" w:rsidR="007C592E" w:rsidRDefault="001B7938">
      <w:pPr>
        <w:ind w:left="4" w:right="100"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-образование родителей: проведение родительских собраний, проведение мастер-классов, консультаций, семинаров, организация семейных встреч;</w:t>
      </w:r>
    </w:p>
    <w:p w14:paraId="3470D2D8" w14:textId="77777777" w:rsidR="007C592E" w:rsidRDefault="001B7938">
      <w:pPr>
        <w:ind w:left="4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-совместная деятельность: привлечение родителей к участию в конкурсах, выставках, к организации семейных праздников, к участию в детской исследовательской и проектной деятельности.</w:t>
      </w:r>
    </w:p>
    <w:p w14:paraId="675570C6" w14:textId="77777777" w:rsidR="007C592E" w:rsidRDefault="001B7938">
      <w:pPr>
        <w:ind w:left="4"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Презентация Образовательной программы ГБДОУ детский сад №</w:t>
      </w:r>
      <w:r w:rsidR="002A5129">
        <w:rPr>
          <w:rFonts w:eastAsia="Times New Roman"/>
          <w:sz w:val="24"/>
          <w:szCs w:val="24"/>
        </w:rPr>
        <w:t>12</w:t>
      </w:r>
      <w:r>
        <w:rPr>
          <w:rFonts w:eastAsia="Times New Roman"/>
          <w:sz w:val="24"/>
          <w:szCs w:val="24"/>
        </w:rPr>
        <w:t xml:space="preserve"> Курортного района Санкт-Петербурга представлена на сайте ГБДОУ №</w:t>
      </w:r>
      <w:r w:rsidR="002A5129">
        <w:rPr>
          <w:rFonts w:eastAsia="Times New Roman"/>
          <w:sz w:val="24"/>
          <w:szCs w:val="24"/>
        </w:rPr>
        <w:t>12.</w:t>
      </w:r>
    </w:p>
    <w:p w14:paraId="53D440A2" w14:textId="77777777" w:rsidR="007C592E" w:rsidRDefault="007C592E">
      <w:pPr>
        <w:ind w:left="724"/>
        <w:rPr>
          <w:rFonts w:eastAsia="Times New Roman"/>
          <w:sz w:val="24"/>
          <w:szCs w:val="24"/>
        </w:rPr>
      </w:pPr>
    </w:p>
    <w:sectPr w:rsidR="007C592E">
      <w:pgSz w:w="11900" w:h="16840"/>
      <w:pgMar w:top="538" w:right="700" w:bottom="1440" w:left="1136" w:header="0" w:footer="0" w:gutter="0"/>
      <w:cols w:space="720" w:equalWidth="0">
        <w:col w:w="100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649"/>
    <w:multiLevelType w:val="hybridMultilevel"/>
    <w:tmpl w:val="78F82024"/>
    <w:lvl w:ilvl="0" w:tplc="6D083038">
      <w:start w:val="1"/>
      <w:numFmt w:val="bullet"/>
      <w:lvlText w:val="и"/>
      <w:lvlJc w:val="left"/>
    </w:lvl>
    <w:lvl w:ilvl="1" w:tplc="1D68922C">
      <w:start w:val="1"/>
      <w:numFmt w:val="bullet"/>
      <w:lvlText w:val="-"/>
      <w:lvlJc w:val="left"/>
    </w:lvl>
    <w:lvl w:ilvl="2" w:tplc="377AABF4">
      <w:numFmt w:val="decimal"/>
      <w:lvlText w:val=""/>
      <w:lvlJc w:val="left"/>
    </w:lvl>
    <w:lvl w:ilvl="3" w:tplc="24E60148">
      <w:numFmt w:val="decimal"/>
      <w:lvlText w:val=""/>
      <w:lvlJc w:val="left"/>
    </w:lvl>
    <w:lvl w:ilvl="4" w:tplc="95AC6774">
      <w:numFmt w:val="decimal"/>
      <w:lvlText w:val=""/>
      <w:lvlJc w:val="left"/>
    </w:lvl>
    <w:lvl w:ilvl="5" w:tplc="3FC4BC38">
      <w:numFmt w:val="decimal"/>
      <w:lvlText w:val=""/>
      <w:lvlJc w:val="left"/>
    </w:lvl>
    <w:lvl w:ilvl="6" w:tplc="66E4A07E">
      <w:numFmt w:val="decimal"/>
      <w:lvlText w:val=""/>
      <w:lvlJc w:val="left"/>
    </w:lvl>
    <w:lvl w:ilvl="7" w:tplc="8730B4D8">
      <w:numFmt w:val="decimal"/>
      <w:lvlText w:val=""/>
      <w:lvlJc w:val="left"/>
    </w:lvl>
    <w:lvl w:ilvl="8" w:tplc="5400E30C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741266E2"/>
    <w:lvl w:ilvl="0" w:tplc="44445450">
      <w:start w:val="1"/>
      <w:numFmt w:val="bullet"/>
      <w:lvlText w:val=""/>
      <w:lvlJc w:val="left"/>
    </w:lvl>
    <w:lvl w:ilvl="1" w:tplc="02501334">
      <w:numFmt w:val="decimal"/>
      <w:lvlText w:val=""/>
      <w:lvlJc w:val="left"/>
    </w:lvl>
    <w:lvl w:ilvl="2" w:tplc="F41EE672">
      <w:numFmt w:val="decimal"/>
      <w:lvlText w:val=""/>
      <w:lvlJc w:val="left"/>
    </w:lvl>
    <w:lvl w:ilvl="3" w:tplc="37F64A5C">
      <w:numFmt w:val="decimal"/>
      <w:lvlText w:val=""/>
      <w:lvlJc w:val="left"/>
    </w:lvl>
    <w:lvl w:ilvl="4" w:tplc="04B28424">
      <w:numFmt w:val="decimal"/>
      <w:lvlText w:val=""/>
      <w:lvlJc w:val="left"/>
    </w:lvl>
    <w:lvl w:ilvl="5" w:tplc="DEAAB54A">
      <w:numFmt w:val="decimal"/>
      <w:lvlText w:val=""/>
      <w:lvlJc w:val="left"/>
    </w:lvl>
    <w:lvl w:ilvl="6" w:tplc="53622AEC">
      <w:numFmt w:val="decimal"/>
      <w:lvlText w:val=""/>
      <w:lvlJc w:val="left"/>
    </w:lvl>
    <w:lvl w:ilvl="7" w:tplc="F5CA0BE0">
      <w:numFmt w:val="decimal"/>
      <w:lvlText w:val=""/>
      <w:lvlJc w:val="left"/>
    </w:lvl>
    <w:lvl w:ilvl="8" w:tplc="DEBEA3AC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482AFFD6"/>
    <w:lvl w:ilvl="0" w:tplc="6930E130">
      <w:start w:val="1"/>
      <w:numFmt w:val="bullet"/>
      <w:lvlText w:val="и"/>
      <w:lvlJc w:val="left"/>
    </w:lvl>
    <w:lvl w:ilvl="1" w:tplc="90E8984E">
      <w:start w:val="1"/>
      <w:numFmt w:val="bullet"/>
      <w:lvlText w:val=""/>
      <w:lvlJc w:val="left"/>
    </w:lvl>
    <w:lvl w:ilvl="2" w:tplc="7AD6E340">
      <w:numFmt w:val="decimal"/>
      <w:lvlText w:val=""/>
      <w:lvlJc w:val="left"/>
    </w:lvl>
    <w:lvl w:ilvl="3" w:tplc="C9D21F70">
      <w:numFmt w:val="decimal"/>
      <w:lvlText w:val=""/>
      <w:lvlJc w:val="left"/>
    </w:lvl>
    <w:lvl w:ilvl="4" w:tplc="4D8C69DE">
      <w:numFmt w:val="decimal"/>
      <w:lvlText w:val=""/>
      <w:lvlJc w:val="left"/>
    </w:lvl>
    <w:lvl w:ilvl="5" w:tplc="FA0EA2CE">
      <w:numFmt w:val="decimal"/>
      <w:lvlText w:val=""/>
      <w:lvlJc w:val="left"/>
    </w:lvl>
    <w:lvl w:ilvl="6" w:tplc="5210AA90">
      <w:numFmt w:val="decimal"/>
      <w:lvlText w:val=""/>
      <w:lvlJc w:val="left"/>
    </w:lvl>
    <w:lvl w:ilvl="7" w:tplc="0A3A8FD4">
      <w:numFmt w:val="decimal"/>
      <w:lvlText w:val=""/>
      <w:lvlJc w:val="left"/>
    </w:lvl>
    <w:lvl w:ilvl="8" w:tplc="2A4C2F06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EC088C1C"/>
    <w:lvl w:ilvl="0" w:tplc="B34AACA2">
      <w:start w:val="1"/>
      <w:numFmt w:val="bullet"/>
      <w:lvlText w:val="в"/>
      <w:lvlJc w:val="left"/>
    </w:lvl>
    <w:lvl w:ilvl="1" w:tplc="30964FF6">
      <w:numFmt w:val="decimal"/>
      <w:lvlText w:val=""/>
      <w:lvlJc w:val="left"/>
    </w:lvl>
    <w:lvl w:ilvl="2" w:tplc="120212E2">
      <w:numFmt w:val="decimal"/>
      <w:lvlText w:val=""/>
      <w:lvlJc w:val="left"/>
    </w:lvl>
    <w:lvl w:ilvl="3" w:tplc="DDB61E6C">
      <w:numFmt w:val="decimal"/>
      <w:lvlText w:val=""/>
      <w:lvlJc w:val="left"/>
    </w:lvl>
    <w:lvl w:ilvl="4" w:tplc="841E0C6C">
      <w:numFmt w:val="decimal"/>
      <w:lvlText w:val=""/>
      <w:lvlJc w:val="left"/>
    </w:lvl>
    <w:lvl w:ilvl="5" w:tplc="DB98E30E">
      <w:numFmt w:val="decimal"/>
      <w:lvlText w:val=""/>
      <w:lvlJc w:val="left"/>
    </w:lvl>
    <w:lvl w:ilvl="6" w:tplc="5372D704">
      <w:numFmt w:val="decimal"/>
      <w:lvlText w:val=""/>
      <w:lvlJc w:val="left"/>
    </w:lvl>
    <w:lvl w:ilvl="7" w:tplc="67ACBB8C">
      <w:numFmt w:val="decimal"/>
      <w:lvlText w:val=""/>
      <w:lvlJc w:val="left"/>
    </w:lvl>
    <w:lvl w:ilvl="8" w:tplc="6F5696F6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12267A2E"/>
    <w:lvl w:ilvl="0" w:tplc="B7500CBE">
      <w:start w:val="1"/>
      <w:numFmt w:val="bullet"/>
      <w:lvlText w:val="и"/>
      <w:lvlJc w:val="left"/>
    </w:lvl>
    <w:lvl w:ilvl="1" w:tplc="3C863B66">
      <w:numFmt w:val="decimal"/>
      <w:lvlText w:val=""/>
      <w:lvlJc w:val="left"/>
    </w:lvl>
    <w:lvl w:ilvl="2" w:tplc="06C2BF04">
      <w:numFmt w:val="decimal"/>
      <w:lvlText w:val=""/>
      <w:lvlJc w:val="left"/>
    </w:lvl>
    <w:lvl w:ilvl="3" w:tplc="AB4E461A">
      <w:numFmt w:val="decimal"/>
      <w:lvlText w:val=""/>
      <w:lvlJc w:val="left"/>
    </w:lvl>
    <w:lvl w:ilvl="4" w:tplc="BD4A69DE">
      <w:numFmt w:val="decimal"/>
      <w:lvlText w:val=""/>
      <w:lvlJc w:val="left"/>
    </w:lvl>
    <w:lvl w:ilvl="5" w:tplc="EB9E9650">
      <w:numFmt w:val="decimal"/>
      <w:lvlText w:val=""/>
      <w:lvlJc w:val="left"/>
    </w:lvl>
    <w:lvl w:ilvl="6" w:tplc="2AE63E12">
      <w:numFmt w:val="decimal"/>
      <w:lvlText w:val=""/>
      <w:lvlJc w:val="left"/>
    </w:lvl>
    <w:lvl w:ilvl="7" w:tplc="B2E6C214">
      <w:numFmt w:val="decimal"/>
      <w:lvlText w:val=""/>
      <w:lvlJc w:val="left"/>
    </w:lvl>
    <w:lvl w:ilvl="8" w:tplc="1E6EBCFA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92E"/>
    <w:rsid w:val="000074F0"/>
    <w:rsid w:val="00060D9C"/>
    <w:rsid w:val="00135319"/>
    <w:rsid w:val="001B7938"/>
    <w:rsid w:val="002A5129"/>
    <w:rsid w:val="006B39BB"/>
    <w:rsid w:val="00762BC8"/>
    <w:rsid w:val="007C592E"/>
    <w:rsid w:val="00876A13"/>
    <w:rsid w:val="00913A79"/>
    <w:rsid w:val="009A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2FB2"/>
  <w15:docId w15:val="{F027C9C5-3171-4E90-B970-ED110558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1682</Words>
  <Characters>9594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14</cp:revision>
  <dcterms:created xsi:type="dcterms:W3CDTF">2021-12-06T09:31:00Z</dcterms:created>
  <dcterms:modified xsi:type="dcterms:W3CDTF">2022-09-18T15:47:00Z</dcterms:modified>
</cp:coreProperties>
</file>